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EF" w:rsidRDefault="004301EF" w:rsidP="004301EF">
      <w:pPr>
        <w:pStyle w:val="Nadpis6"/>
        <w:spacing w:before="0" w:after="0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Obec Raná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5BB252E1" wp14:editId="632265C4">
            <wp:extent cx="885825" cy="971550"/>
            <wp:effectExtent l="0" t="0" r="9525" b="0"/>
            <wp:docPr id="1" name="Obrázek 1" descr="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EF" w:rsidRDefault="004301EF" w:rsidP="004301EF">
      <w:r>
        <w:t>Zastupitelstvo obce Raná</w:t>
      </w:r>
    </w:p>
    <w:p w:rsidR="00D54E8E" w:rsidRDefault="00D54E8E" w:rsidP="004301EF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D54E8E" w:rsidRDefault="004301EF" w:rsidP="004301EF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  <w:r w:rsidRPr="00F75E2F">
        <w:rPr>
          <w:b/>
          <w:sz w:val="28"/>
          <w:szCs w:val="28"/>
          <w:u w:val="single"/>
        </w:rPr>
        <w:t>Usnesení č.</w:t>
      </w:r>
      <w:r w:rsidR="00057BA6">
        <w:rPr>
          <w:b/>
          <w:sz w:val="28"/>
          <w:szCs w:val="28"/>
          <w:u w:val="single"/>
        </w:rPr>
        <w:t xml:space="preserve"> 3</w:t>
      </w:r>
      <w:r w:rsidR="002A3400">
        <w:rPr>
          <w:b/>
          <w:sz w:val="28"/>
          <w:szCs w:val="28"/>
          <w:u w:val="single"/>
        </w:rPr>
        <w:t>1</w:t>
      </w:r>
      <w:r w:rsidRPr="00F75E2F">
        <w:rPr>
          <w:b/>
          <w:sz w:val="28"/>
          <w:szCs w:val="28"/>
          <w:u w:val="single"/>
        </w:rPr>
        <w:t>/201</w:t>
      </w:r>
      <w:r w:rsidR="002A3400">
        <w:rPr>
          <w:b/>
          <w:sz w:val="28"/>
          <w:szCs w:val="28"/>
          <w:u w:val="single"/>
        </w:rPr>
        <w:t>8</w:t>
      </w:r>
    </w:p>
    <w:p w:rsidR="004301EF" w:rsidRDefault="004301EF" w:rsidP="004301EF"/>
    <w:p w:rsidR="004301EF" w:rsidRDefault="004301EF" w:rsidP="004301EF">
      <w:pPr>
        <w:pStyle w:val="Nadpis6"/>
        <w:spacing w:before="0" w:after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z </w:t>
      </w:r>
      <w:proofErr w:type="gramStart"/>
      <w:r>
        <w:rPr>
          <w:iCs/>
          <w:sz w:val="28"/>
          <w:szCs w:val="28"/>
        </w:rPr>
        <w:t>veřejného  zasedání</w:t>
      </w:r>
      <w:proofErr w:type="gramEnd"/>
      <w:r>
        <w:rPr>
          <w:iCs/>
          <w:sz w:val="28"/>
          <w:szCs w:val="28"/>
        </w:rPr>
        <w:t xml:space="preserve">  Zastupitelstva obce Raná,</w:t>
      </w:r>
    </w:p>
    <w:p w:rsidR="004301EF" w:rsidRDefault="000159D6" w:rsidP="004301EF">
      <w:pPr>
        <w:pStyle w:val="Nadpis6"/>
        <w:spacing w:before="0" w:after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ze dne</w:t>
      </w:r>
      <w:r w:rsidR="002A3400">
        <w:rPr>
          <w:iCs/>
          <w:sz w:val="28"/>
          <w:szCs w:val="28"/>
        </w:rPr>
        <w:t xml:space="preserve"> 7</w:t>
      </w:r>
      <w:r w:rsidR="00485EDC">
        <w:rPr>
          <w:iCs/>
          <w:sz w:val="28"/>
          <w:szCs w:val="28"/>
        </w:rPr>
        <w:t>.</w:t>
      </w:r>
      <w:r w:rsidR="002A3400">
        <w:rPr>
          <w:iCs/>
          <w:sz w:val="28"/>
          <w:szCs w:val="28"/>
        </w:rPr>
        <w:t xml:space="preserve"> </w:t>
      </w:r>
      <w:proofErr w:type="gramStart"/>
      <w:r w:rsidR="002A3400">
        <w:rPr>
          <w:iCs/>
          <w:sz w:val="28"/>
          <w:szCs w:val="28"/>
        </w:rPr>
        <w:t>února</w:t>
      </w:r>
      <w:r w:rsidR="00526902">
        <w:rPr>
          <w:iCs/>
          <w:sz w:val="28"/>
          <w:szCs w:val="28"/>
        </w:rPr>
        <w:t xml:space="preserve"> </w:t>
      </w:r>
      <w:r w:rsidR="004301EF">
        <w:rPr>
          <w:iCs/>
          <w:sz w:val="28"/>
          <w:szCs w:val="28"/>
        </w:rPr>
        <w:t xml:space="preserve"> 201</w:t>
      </w:r>
      <w:r w:rsidR="002A3400">
        <w:rPr>
          <w:iCs/>
          <w:sz w:val="28"/>
          <w:szCs w:val="28"/>
        </w:rPr>
        <w:t>8</w:t>
      </w:r>
      <w:proofErr w:type="gramEnd"/>
      <w:r w:rsidR="004301EF">
        <w:rPr>
          <w:iCs/>
          <w:sz w:val="28"/>
          <w:szCs w:val="28"/>
        </w:rPr>
        <w:t>,  1</w:t>
      </w:r>
      <w:r w:rsidR="00485EDC">
        <w:rPr>
          <w:iCs/>
          <w:sz w:val="28"/>
          <w:szCs w:val="28"/>
        </w:rPr>
        <w:t>8</w:t>
      </w:r>
      <w:r w:rsidR="00526902">
        <w:rPr>
          <w:iCs/>
          <w:sz w:val="28"/>
          <w:szCs w:val="28"/>
        </w:rPr>
        <w:t>.</w:t>
      </w:r>
      <w:r w:rsidR="004301EF">
        <w:rPr>
          <w:iCs/>
          <w:sz w:val="28"/>
          <w:szCs w:val="28"/>
        </w:rPr>
        <w:t xml:space="preserve">00 hodin, zasedací místnost OÚ Raná </w:t>
      </w:r>
    </w:p>
    <w:p w:rsidR="00526902" w:rsidRDefault="00526902" w:rsidP="00526902">
      <w:pPr>
        <w:pStyle w:val="Odstavecseseznamem"/>
        <w:jc w:val="both"/>
        <w:rPr>
          <w:b/>
          <w:u w:val="single"/>
        </w:rPr>
      </w:pPr>
    </w:p>
    <w:p w:rsidR="00485EDC" w:rsidRDefault="00E632BC" w:rsidP="00D54E8E">
      <w:pPr>
        <w:jc w:val="both"/>
        <w:rPr>
          <w:b/>
          <w:u w:val="single"/>
        </w:rPr>
      </w:pPr>
      <w:r w:rsidRPr="00E632BC">
        <w:rPr>
          <w:b/>
          <w:u w:val="single"/>
        </w:rPr>
        <w:t>USNESENÍ</w:t>
      </w:r>
    </w:p>
    <w:p w:rsidR="00FF07A7" w:rsidRDefault="00FF07A7" w:rsidP="00D54E8E">
      <w:pPr>
        <w:jc w:val="both"/>
        <w:rPr>
          <w:b/>
          <w:u w:val="single"/>
        </w:rPr>
      </w:pPr>
    </w:p>
    <w:p w:rsidR="00FF07A7" w:rsidRDefault="00FF07A7" w:rsidP="00FF07A7">
      <w:pPr>
        <w:pStyle w:val="Odstavecseseznamem"/>
        <w:jc w:val="both"/>
        <w:rPr>
          <w:b/>
          <w:u w:val="single"/>
        </w:rPr>
      </w:pPr>
    </w:p>
    <w:p w:rsidR="00FF07A7" w:rsidRDefault="00FF07A7" w:rsidP="00FF07A7">
      <w:pPr>
        <w:jc w:val="both"/>
        <w:rPr>
          <w:b/>
        </w:rPr>
      </w:pPr>
      <w:r>
        <w:rPr>
          <w:b/>
          <w:color w:val="2E74B5"/>
        </w:rPr>
        <w:t>USNESENÍ 31/1:</w:t>
      </w:r>
      <w:r>
        <w:rPr>
          <w:b/>
          <w:color w:val="2E74B5"/>
        </w:rPr>
        <w:tab/>
      </w:r>
      <w:r>
        <w:rPr>
          <w:b/>
        </w:rPr>
        <w:t xml:space="preserve">ZO schvaluje ověřovatele zápisu: </w:t>
      </w:r>
      <w:proofErr w:type="spellStart"/>
      <w:r>
        <w:rPr>
          <w:b/>
        </w:rPr>
        <w:t>Šnejdrová</w:t>
      </w:r>
      <w:proofErr w:type="spellEnd"/>
      <w:r>
        <w:rPr>
          <w:b/>
        </w:rPr>
        <w:t xml:space="preserve"> A., </w:t>
      </w:r>
      <w:proofErr w:type="spellStart"/>
      <w:r>
        <w:rPr>
          <w:b/>
        </w:rPr>
        <w:t>Štillerová</w:t>
      </w:r>
      <w:proofErr w:type="spellEnd"/>
      <w:r>
        <w:rPr>
          <w:b/>
        </w:rPr>
        <w:t xml:space="preserve"> M.</w:t>
      </w:r>
      <w:r>
        <w:t>,</w:t>
      </w:r>
      <w:r>
        <w:rPr>
          <w:b/>
        </w:rPr>
        <w:t xml:space="preserve"> zapisovatele: Mašková H. a program veřejného zasedání č. 31/2018 zastupitelstva obce.</w:t>
      </w:r>
    </w:p>
    <w:p w:rsidR="00FF07A7" w:rsidRDefault="00FF07A7" w:rsidP="00FF07A7">
      <w:pPr>
        <w:jc w:val="both"/>
        <w:rPr>
          <w:b/>
          <w:color w:val="2E74B5"/>
        </w:rPr>
      </w:pPr>
    </w:p>
    <w:p w:rsidR="00FF07A7" w:rsidRDefault="00FF07A7" w:rsidP="00FF07A7">
      <w:pPr>
        <w:tabs>
          <w:tab w:val="left" w:pos="2681"/>
        </w:tabs>
        <w:rPr>
          <w:b/>
        </w:rPr>
      </w:pPr>
      <w:r>
        <w:rPr>
          <w:b/>
          <w:color w:val="2E74B5"/>
        </w:rPr>
        <w:t>USNESENÍ 31/2:</w:t>
      </w:r>
      <w:r>
        <w:rPr>
          <w:b/>
        </w:rPr>
        <w:t xml:space="preserve"> ZO schvalují nákup budovy (stodoly) ve dvoře obecního úřadu, objekt je bez čísla popisného na pozemku parcely č.47/6 o výměře 104 m</w:t>
      </w:r>
      <w:r>
        <w:rPr>
          <w:b/>
          <w:vertAlign w:val="superscript"/>
        </w:rPr>
        <w:t>2</w:t>
      </w:r>
      <w:r>
        <w:rPr>
          <w:b/>
        </w:rPr>
        <w:t xml:space="preserve"> zapsaný na listu vlastnictví č. 250 pro </w:t>
      </w:r>
      <w:proofErr w:type="spellStart"/>
      <w:proofErr w:type="gramStart"/>
      <w:r>
        <w:rPr>
          <w:b/>
        </w:rPr>
        <w:t>k.ú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73924 Raná u Loun, obec Raná, okres Louny, v katastru nemovitostí vedeném Katastrálním úřadem pro Ústecký kraj, Katastrálním pracovištěm Louny, který je doposud ve vlastnictví p. Kose Miloslava, bytem 439 24 Raná čp. 113 za navrhovanou cenu 200.000,-Kč.</w:t>
      </w:r>
    </w:p>
    <w:p w:rsidR="00FF07A7" w:rsidRDefault="00FF07A7" w:rsidP="00FF07A7">
      <w:pPr>
        <w:jc w:val="both"/>
        <w:rPr>
          <w:b/>
        </w:rPr>
      </w:pPr>
      <w:r>
        <w:rPr>
          <w:b/>
        </w:rPr>
        <w:t>ZO pověřuje starostu administrativním úkonem nákupu stavby, převodem do vlastnictví obce tak, aby se obec Raná stala vlastníkem pozemku a nemovitosti zapsaným v KN.</w:t>
      </w:r>
    </w:p>
    <w:p w:rsidR="00FF07A7" w:rsidRDefault="00FF07A7" w:rsidP="00FF07A7">
      <w:pPr>
        <w:jc w:val="both"/>
        <w:rPr>
          <w:b/>
          <w:color w:val="2E74B5"/>
        </w:rPr>
      </w:pPr>
    </w:p>
    <w:p w:rsidR="00FF07A7" w:rsidRDefault="00FF07A7" w:rsidP="00FF07A7">
      <w:pPr>
        <w:jc w:val="both"/>
        <w:rPr>
          <w:b/>
        </w:rPr>
      </w:pPr>
      <w:r>
        <w:rPr>
          <w:b/>
          <w:color w:val="2E74B5"/>
        </w:rPr>
        <w:t xml:space="preserve">USNESENÍ 31/3: </w:t>
      </w:r>
      <w:r>
        <w:rPr>
          <w:b/>
        </w:rPr>
        <w:t xml:space="preserve">ZO schvaluje smlouvu o budoucí smlouvě o zřízení služebnosti ve smyslu </w:t>
      </w:r>
      <w:proofErr w:type="gramStart"/>
      <w:r>
        <w:rPr>
          <w:b/>
        </w:rPr>
        <w:t>ust.§1785</w:t>
      </w:r>
      <w:proofErr w:type="gramEnd"/>
      <w:r>
        <w:rPr>
          <w:b/>
        </w:rPr>
        <w:t xml:space="preserve"> a násl. zákona č. 89/2012 </w:t>
      </w:r>
      <w:proofErr w:type="spellStart"/>
      <w:r>
        <w:rPr>
          <w:b/>
        </w:rPr>
        <w:t>Sb</w:t>
      </w:r>
      <w:proofErr w:type="spellEnd"/>
      <w:r>
        <w:rPr>
          <w:b/>
        </w:rPr>
        <w:t xml:space="preserve">, občanského zákoníku ve smyslu </w:t>
      </w:r>
      <w:proofErr w:type="spellStart"/>
      <w:r>
        <w:rPr>
          <w:b/>
        </w:rPr>
        <w:t>ust</w:t>
      </w:r>
      <w:proofErr w:type="spellEnd"/>
      <w:r>
        <w:rPr>
          <w:b/>
        </w:rPr>
        <w:t>. § 104 odst. 3 zákona č. 127/2005 Sb., o elektronických komunikacích a o změně některých souvisejících zákonů ve věci Stavby optického kabelu 11010-074549 TM BTA Louny LNRAN 45220 OK.</w:t>
      </w:r>
    </w:p>
    <w:p w:rsidR="00FF07A7" w:rsidRDefault="00FF07A7" w:rsidP="00FF07A7">
      <w:pPr>
        <w:jc w:val="both"/>
        <w:rPr>
          <w:b/>
          <w:color w:val="2E74B5"/>
        </w:rPr>
      </w:pPr>
    </w:p>
    <w:p w:rsidR="00FF07A7" w:rsidRDefault="00FF07A7" w:rsidP="00FF07A7">
      <w:pPr>
        <w:jc w:val="both"/>
        <w:rPr>
          <w:b/>
        </w:rPr>
      </w:pPr>
      <w:r>
        <w:rPr>
          <w:b/>
          <w:color w:val="2E74B5"/>
        </w:rPr>
        <w:t xml:space="preserve">USNESENÍ 31/4: </w:t>
      </w:r>
      <w:r>
        <w:rPr>
          <w:b/>
        </w:rPr>
        <w:t xml:space="preserve">ZO pověřuje starostu + místostarostu k řešení problematiky ČEZ Distribuce a.s. s možností uložení VN do země. Nebude-li možné vyhovět požadavkům OÚ Raná, ZO schvaluje předloženou smlouvu </w:t>
      </w:r>
      <w:r>
        <w:rPr>
          <w:b/>
          <w:color w:val="000000"/>
        </w:rPr>
        <w:t xml:space="preserve">o zřízení věcného břemene – služebnosti na pozemky </w:t>
      </w:r>
      <w:proofErr w:type="spellStart"/>
      <w:proofErr w:type="gramStart"/>
      <w:r>
        <w:rPr>
          <w:b/>
          <w:color w:val="000000"/>
        </w:rPr>
        <w:t>p.č</w:t>
      </w:r>
      <w:proofErr w:type="spellEnd"/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 xml:space="preserve"> 47/1, </w:t>
      </w:r>
      <w:proofErr w:type="spellStart"/>
      <w:r>
        <w:rPr>
          <w:b/>
          <w:color w:val="000000"/>
        </w:rPr>
        <w:t>p.č</w:t>
      </w:r>
      <w:proofErr w:type="spellEnd"/>
      <w:r>
        <w:rPr>
          <w:b/>
          <w:color w:val="000000"/>
        </w:rPr>
        <w:t xml:space="preserve">. 542/57, </w:t>
      </w:r>
      <w:proofErr w:type="spellStart"/>
      <w:r>
        <w:rPr>
          <w:b/>
          <w:color w:val="000000"/>
        </w:rPr>
        <w:t>p.č</w:t>
      </w:r>
      <w:proofErr w:type="spellEnd"/>
      <w:r>
        <w:rPr>
          <w:b/>
          <w:color w:val="000000"/>
        </w:rPr>
        <w:t>. 1177/1 v </w:t>
      </w:r>
      <w:proofErr w:type="spellStart"/>
      <w:r>
        <w:rPr>
          <w:b/>
          <w:color w:val="000000"/>
        </w:rPr>
        <w:t>k.ú</w:t>
      </w:r>
      <w:proofErr w:type="spellEnd"/>
      <w:r>
        <w:rPr>
          <w:b/>
          <w:color w:val="000000"/>
        </w:rPr>
        <w:t xml:space="preserve">. Raná u Loun </w:t>
      </w:r>
      <w:r>
        <w:rPr>
          <w:b/>
        </w:rPr>
        <w:t>v plném znění a pověřuje starostu v tomto případě smlouvu podepsat.</w:t>
      </w:r>
    </w:p>
    <w:p w:rsidR="00FF07A7" w:rsidRDefault="00FF07A7" w:rsidP="00FF07A7">
      <w:pPr>
        <w:jc w:val="both"/>
        <w:rPr>
          <w:b/>
          <w:color w:val="2E74B5"/>
        </w:rPr>
      </w:pPr>
    </w:p>
    <w:p w:rsidR="00FF07A7" w:rsidRDefault="00FF07A7" w:rsidP="00FF07A7">
      <w:pPr>
        <w:jc w:val="both"/>
        <w:rPr>
          <w:b/>
        </w:rPr>
      </w:pPr>
      <w:r>
        <w:rPr>
          <w:b/>
          <w:color w:val="2E74B5"/>
        </w:rPr>
        <w:t xml:space="preserve">USNESENÍ 31/5: </w:t>
      </w:r>
      <w:r>
        <w:rPr>
          <w:b/>
        </w:rPr>
        <w:t xml:space="preserve">ZO schvaluje opravu VO v obci Hrádek, ale po posouzení dalším subjektem a po provedené kontrole provést opravu. </w:t>
      </w:r>
    </w:p>
    <w:p w:rsidR="00FF07A7" w:rsidRDefault="00FF07A7" w:rsidP="00FF07A7">
      <w:pPr>
        <w:jc w:val="both"/>
        <w:rPr>
          <w:b/>
        </w:rPr>
      </w:pPr>
      <w:r>
        <w:rPr>
          <w:b/>
        </w:rPr>
        <w:t xml:space="preserve">  </w:t>
      </w:r>
    </w:p>
    <w:p w:rsidR="00FF07A7" w:rsidRDefault="00FF07A7" w:rsidP="00FF07A7">
      <w:pPr>
        <w:jc w:val="both"/>
        <w:rPr>
          <w:b/>
        </w:rPr>
      </w:pPr>
      <w:r>
        <w:rPr>
          <w:b/>
          <w:color w:val="2E74B5"/>
        </w:rPr>
        <w:t xml:space="preserve">USNESENÍ 31/6: </w:t>
      </w:r>
      <w:r>
        <w:rPr>
          <w:b/>
        </w:rPr>
        <w:t xml:space="preserve">ZO pověřuje starostu a pí. </w:t>
      </w:r>
      <w:proofErr w:type="spellStart"/>
      <w:r>
        <w:rPr>
          <w:b/>
        </w:rPr>
        <w:t>Veihandovou</w:t>
      </w:r>
      <w:proofErr w:type="spellEnd"/>
      <w:r>
        <w:rPr>
          <w:b/>
        </w:rPr>
        <w:t xml:space="preserve"> k jednání o požadavku na pozemky v </w:t>
      </w:r>
      <w:proofErr w:type="spellStart"/>
      <w:r>
        <w:rPr>
          <w:b/>
        </w:rPr>
        <w:t>kú</w:t>
      </w:r>
      <w:proofErr w:type="spellEnd"/>
      <w:r>
        <w:rPr>
          <w:b/>
        </w:rPr>
        <w:t xml:space="preserve">. Raná u Loun. Ostatní zastupitelé jednotlivě posoudit možné řešení. Návrh řešení předložit a prodiskutovat v souvislosti s předpokládanou pozemkovou úpravou na VZ </w:t>
      </w:r>
      <w:proofErr w:type="gramStart"/>
      <w:r>
        <w:rPr>
          <w:b/>
        </w:rPr>
        <w:t>č.32 7.3.2018</w:t>
      </w:r>
      <w:proofErr w:type="gramEnd"/>
      <w:r>
        <w:rPr>
          <w:b/>
        </w:rPr>
        <w:t>.</w:t>
      </w:r>
    </w:p>
    <w:p w:rsidR="00FF07A7" w:rsidRDefault="00FF07A7" w:rsidP="00FF07A7">
      <w:pPr>
        <w:jc w:val="both"/>
        <w:rPr>
          <w:b/>
          <w:color w:val="2E74B5"/>
        </w:rPr>
      </w:pPr>
    </w:p>
    <w:p w:rsidR="00FF07A7" w:rsidRDefault="00FF07A7" w:rsidP="00FF07A7">
      <w:pPr>
        <w:jc w:val="both"/>
        <w:rPr>
          <w:b/>
        </w:rPr>
      </w:pPr>
      <w:r>
        <w:rPr>
          <w:b/>
          <w:color w:val="2E74B5"/>
        </w:rPr>
        <w:t xml:space="preserve">USNESENÍ 31/7: </w:t>
      </w:r>
      <w:r>
        <w:rPr>
          <w:b/>
        </w:rPr>
        <w:t xml:space="preserve">ZO schvaluje mimořádnou odměnu pro starostu obce dle přiložené přílohy projednávaného materiálu. </w:t>
      </w:r>
    </w:p>
    <w:p w:rsidR="00FF07A7" w:rsidRDefault="00FF07A7" w:rsidP="00FF07A7">
      <w:pPr>
        <w:jc w:val="both"/>
        <w:rPr>
          <w:b/>
          <w:color w:val="2E74B5"/>
        </w:rPr>
      </w:pPr>
    </w:p>
    <w:p w:rsidR="00FF07A7" w:rsidRDefault="00FF07A7" w:rsidP="00FF07A7">
      <w:pPr>
        <w:jc w:val="both"/>
        <w:rPr>
          <w:b/>
        </w:rPr>
      </w:pPr>
      <w:r>
        <w:rPr>
          <w:b/>
          <w:color w:val="2E74B5"/>
        </w:rPr>
        <w:t xml:space="preserve">USNESENÍ 31/8: </w:t>
      </w:r>
      <w:r>
        <w:rPr>
          <w:b/>
        </w:rPr>
        <w:t xml:space="preserve">ZO schvaluje nepřipojení se k mezinárodní kampani „Vlajka pro Tibet 2018“ a </w:t>
      </w:r>
      <w:proofErr w:type="gramStart"/>
      <w:r>
        <w:rPr>
          <w:b/>
        </w:rPr>
        <w:t>10.3. 2018</w:t>
      </w:r>
      <w:proofErr w:type="gramEnd"/>
      <w:r>
        <w:rPr>
          <w:b/>
        </w:rPr>
        <w:t xml:space="preserve"> nevyvěsí tibetskou vlajku. </w:t>
      </w:r>
    </w:p>
    <w:p w:rsidR="00FF07A7" w:rsidRDefault="00FF07A7" w:rsidP="00FF07A7">
      <w:pPr>
        <w:jc w:val="both"/>
        <w:rPr>
          <w:b/>
          <w:color w:val="2E74B5"/>
        </w:rPr>
      </w:pPr>
    </w:p>
    <w:p w:rsidR="00FF07A7" w:rsidRDefault="00FF07A7" w:rsidP="00FF07A7">
      <w:pPr>
        <w:jc w:val="both"/>
        <w:rPr>
          <w:b/>
        </w:rPr>
      </w:pPr>
      <w:r>
        <w:rPr>
          <w:b/>
          <w:color w:val="2E74B5"/>
        </w:rPr>
        <w:t xml:space="preserve">USNESENÍ 31/9: </w:t>
      </w:r>
      <w:r>
        <w:rPr>
          <w:b/>
        </w:rPr>
        <w:t xml:space="preserve">ZO schvaluje prostor bývalé knihovny k adaptaci na prostor pro malé děti a pověřuje starostu k řešení prostoru a zavedení pravidel k využívání. </w:t>
      </w:r>
    </w:p>
    <w:p w:rsidR="00FF07A7" w:rsidRDefault="00FF07A7" w:rsidP="00FF07A7">
      <w:pPr>
        <w:jc w:val="both"/>
        <w:rPr>
          <w:b/>
          <w:color w:val="2E74B5"/>
        </w:rPr>
      </w:pPr>
    </w:p>
    <w:p w:rsidR="00FF07A7" w:rsidRDefault="00FF07A7" w:rsidP="00FF07A7">
      <w:pPr>
        <w:jc w:val="both"/>
        <w:rPr>
          <w:b/>
        </w:rPr>
      </w:pPr>
      <w:r>
        <w:rPr>
          <w:b/>
          <w:color w:val="2E74B5"/>
        </w:rPr>
        <w:t xml:space="preserve">USNESENÍ 31/10: </w:t>
      </w:r>
      <w:r>
        <w:rPr>
          <w:b/>
        </w:rPr>
        <w:t xml:space="preserve">ZO schvaluje projednání stížnosti p. Tlapáka dne </w:t>
      </w:r>
      <w:proofErr w:type="gramStart"/>
      <w:r>
        <w:rPr>
          <w:b/>
        </w:rPr>
        <w:t>27.2. na</w:t>
      </w:r>
      <w:proofErr w:type="gramEnd"/>
      <w:r>
        <w:rPr>
          <w:b/>
        </w:rPr>
        <w:t xml:space="preserve"> pracovním zasedání ZO za přítomnosti jmenovaného a přizvaného p. Halíře po předchozí prohlídce místa starostou a zastupitelem obce P. Brabencem. </w:t>
      </w:r>
    </w:p>
    <w:p w:rsidR="00FF07A7" w:rsidRDefault="00FF07A7" w:rsidP="00FF07A7">
      <w:pPr>
        <w:jc w:val="both"/>
      </w:pPr>
    </w:p>
    <w:p w:rsidR="00FF07A7" w:rsidRDefault="00FF07A7" w:rsidP="00FF07A7">
      <w:pPr>
        <w:jc w:val="both"/>
        <w:rPr>
          <w:b/>
          <w:vertAlign w:val="superscript"/>
        </w:rPr>
      </w:pPr>
      <w:r>
        <w:rPr>
          <w:b/>
          <w:color w:val="2E74B5"/>
        </w:rPr>
        <w:t xml:space="preserve">USNESENÍ 31/11: </w:t>
      </w:r>
      <w:r>
        <w:rPr>
          <w:b/>
        </w:rPr>
        <w:t>ZO schvaluje dohodu o narovnání a souhlasné prohlášení pro pí. Charvátovou A. a p. Seiferta J. k pozemku čp. 97/41 o výměře 27 m</w:t>
      </w:r>
      <w:r>
        <w:rPr>
          <w:b/>
          <w:vertAlign w:val="superscript"/>
        </w:rPr>
        <w:t>2</w:t>
      </w:r>
    </w:p>
    <w:p w:rsidR="00FF07A7" w:rsidRDefault="00FF07A7" w:rsidP="00FF07A7">
      <w:pPr>
        <w:jc w:val="both"/>
        <w:rPr>
          <w:b/>
          <w:vertAlign w:val="superscript"/>
        </w:rPr>
      </w:pPr>
    </w:p>
    <w:p w:rsidR="00FF07A7" w:rsidRDefault="00FF07A7" w:rsidP="00D54E8E">
      <w:pPr>
        <w:jc w:val="both"/>
        <w:rPr>
          <w:b/>
          <w:u w:val="single"/>
        </w:rPr>
      </w:pPr>
    </w:p>
    <w:p w:rsidR="00047986" w:rsidRDefault="00047986" w:rsidP="00057BA6">
      <w:pPr>
        <w:pStyle w:val="Odstavecseseznamem"/>
        <w:jc w:val="both"/>
        <w:rPr>
          <w:b/>
          <w:u w:val="single"/>
        </w:rPr>
      </w:pPr>
      <w:bookmarkStart w:id="0" w:name="_GoBack"/>
      <w:bookmarkEnd w:id="0"/>
    </w:p>
    <w:p w:rsidR="00E632BC" w:rsidRDefault="00E632BC" w:rsidP="00526902">
      <w:pPr>
        <w:pStyle w:val="Odstavecseseznamem"/>
        <w:jc w:val="both"/>
        <w:rPr>
          <w:b/>
          <w:u w:val="single"/>
        </w:rPr>
      </w:pPr>
    </w:p>
    <w:p w:rsidR="00161064" w:rsidRDefault="00EA042C" w:rsidP="00DB7C15">
      <w:pPr>
        <w:pStyle w:val="Odstavecseseznamem"/>
        <w:ind w:left="0"/>
        <w:jc w:val="both"/>
        <w:rPr>
          <w:b/>
        </w:rPr>
      </w:pPr>
      <w:r w:rsidRPr="00EA042C">
        <w:rPr>
          <w:b/>
        </w:rPr>
        <w:t xml:space="preserve">--------------------------                                                                     </w:t>
      </w:r>
      <w:r w:rsidR="00161064">
        <w:rPr>
          <w:b/>
        </w:rPr>
        <w:t xml:space="preserve">    ---</w:t>
      </w:r>
      <w:r w:rsidRPr="00EA042C">
        <w:rPr>
          <w:b/>
        </w:rPr>
        <w:t>-----------------------------</w:t>
      </w:r>
      <w:r w:rsidR="00161064">
        <w:rPr>
          <w:b/>
        </w:rPr>
        <w:t>-</w:t>
      </w:r>
    </w:p>
    <w:p w:rsidR="00A645FE" w:rsidRDefault="00EA042C" w:rsidP="00DB7C15">
      <w:pPr>
        <w:pStyle w:val="Odstavecseseznamem"/>
        <w:ind w:left="0"/>
        <w:jc w:val="both"/>
        <w:rPr>
          <w:b/>
        </w:rPr>
      </w:pPr>
      <w:r>
        <w:rPr>
          <w:b/>
        </w:rPr>
        <w:t>I</w:t>
      </w:r>
      <w:r w:rsidRPr="00EA042C">
        <w:rPr>
          <w:b/>
        </w:rPr>
        <w:t>ng. Veselý Jaroslav</w:t>
      </w:r>
      <w:r w:rsidRPr="00EA042C">
        <w:rPr>
          <w:b/>
        </w:rPr>
        <w:tab/>
      </w:r>
      <w:r w:rsidRPr="00EA042C">
        <w:rPr>
          <w:b/>
        </w:rPr>
        <w:tab/>
      </w:r>
      <w:r w:rsidRPr="00EA042C">
        <w:rPr>
          <w:b/>
        </w:rPr>
        <w:tab/>
      </w:r>
      <w:r w:rsidRPr="00EA042C">
        <w:rPr>
          <w:b/>
        </w:rPr>
        <w:tab/>
      </w:r>
      <w:r w:rsidR="00161064">
        <w:rPr>
          <w:b/>
        </w:rPr>
        <w:t xml:space="preserve">                      </w:t>
      </w:r>
      <w:r w:rsidR="001E41AD">
        <w:rPr>
          <w:b/>
        </w:rPr>
        <w:t xml:space="preserve">         </w:t>
      </w:r>
      <w:r w:rsidR="00A645FE">
        <w:rPr>
          <w:b/>
        </w:rPr>
        <w:t xml:space="preserve">      </w:t>
      </w:r>
      <w:proofErr w:type="spellStart"/>
      <w:r w:rsidR="001E41AD">
        <w:rPr>
          <w:b/>
        </w:rPr>
        <w:t>Aidlpes</w:t>
      </w:r>
      <w:proofErr w:type="spellEnd"/>
      <w:r w:rsidR="00A645FE">
        <w:rPr>
          <w:b/>
        </w:rPr>
        <w:t xml:space="preserve"> </w:t>
      </w:r>
      <w:r w:rsidR="001E41AD">
        <w:rPr>
          <w:b/>
        </w:rPr>
        <w:t xml:space="preserve">Miroslav </w:t>
      </w:r>
    </w:p>
    <w:p w:rsidR="001E41AD" w:rsidRPr="00EA042C" w:rsidRDefault="00EA042C" w:rsidP="00DB7C15">
      <w:pPr>
        <w:pStyle w:val="Odstavecseseznamem"/>
        <w:ind w:left="0"/>
        <w:jc w:val="both"/>
        <w:rPr>
          <w:b/>
        </w:rPr>
      </w:pPr>
      <w:r w:rsidRPr="00EA042C">
        <w:rPr>
          <w:b/>
        </w:rPr>
        <w:t>starosta</w:t>
      </w:r>
      <w:r w:rsidR="00161064">
        <w:rPr>
          <w:b/>
        </w:rPr>
        <w:tab/>
      </w:r>
      <w:r w:rsidR="00161064">
        <w:rPr>
          <w:b/>
        </w:rPr>
        <w:tab/>
      </w:r>
      <w:r w:rsidR="00161064">
        <w:rPr>
          <w:b/>
        </w:rPr>
        <w:tab/>
      </w:r>
      <w:r w:rsidR="00161064">
        <w:rPr>
          <w:b/>
        </w:rPr>
        <w:tab/>
      </w:r>
      <w:r w:rsidR="00161064">
        <w:rPr>
          <w:b/>
        </w:rPr>
        <w:tab/>
      </w:r>
      <w:r w:rsidR="00161064">
        <w:rPr>
          <w:b/>
        </w:rPr>
        <w:tab/>
        <w:t xml:space="preserve">        </w:t>
      </w:r>
      <w:r w:rsidR="001E41AD">
        <w:rPr>
          <w:b/>
        </w:rPr>
        <w:t xml:space="preserve">             </w:t>
      </w:r>
      <w:r w:rsidR="00DB7C15">
        <w:rPr>
          <w:b/>
        </w:rPr>
        <w:t xml:space="preserve">     </w:t>
      </w:r>
      <w:r w:rsidR="001E41AD" w:rsidRPr="00EA042C">
        <w:rPr>
          <w:b/>
        </w:rPr>
        <w:t>místostarosta</w:t>
      </w:r>
    </w:p>
    <w:sectPr w:rsidR="001E41AD" w:rsidRPr="00EA042C" w:rsidSect="008B2564">
      <w:footerReference w:type="default" r:id="rId9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051" w:rsidRDefault="003A7051" w:rsidP="003A7051">
      <w:r>
        <w:separator/>
      </w:r>
    </w:p>
  </w:endnote>
  <w:endnote w:type="continuationSeparator" w:id="0">
    <w:p w:rsidR="003A7051" w:rsidRDefault="003A7051" w:rsidP="003A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608825"/>
      <w:docPartObj>
        <w:docPartGallery w:val="Page Numbers (Bottom of Page)"/>
        <w:docPartUnique/>
      </w:docPartObj>
    </w:sdtPr>
    <w:sdtEndPr/>
    <w:sdtContent>
      <w:p w:rsidR="003A7051" w:rsidRDefault="003A705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7A7">
          <w:rPr>
            <w:noProof/>
          </w:rPr>
          <w:t>1</w:t>
        </w:r>
        <w:r>
          <w:fldChar w:fldCharType="end"/>
        </w:r>
      </w:p>
    </w:sdtContent>
  </w:sdt>
  <w:p w:rsidR="003A7051" w:rsidRDefault="003A70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051" w:rsidRDefault="003A7051" w:rsidP="003A7051">
      <w:r>
        <w:separator/>
      </w:r>
    </w:p>
  </w:footnote>
  <w:footnote w:type="continuationSeparator" w:id="0">
    <w:p w:rsidR="003A7051" w:rsidRDefault="003A7051" w:rsidP="003A7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550AE"/>
    <w:multiLevelType w:val="multilevel"/>
    <w:tmpl w:val="83BE8F64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24"/>
    <w:rsid w:val="00003A35"/>
    <w:rsid w:val="000159D6"/>
    <w:rsid w:val="00031FCB"/>
    <w:rsid w:val="00032966"/>
    <w:rsid w:val="00047986"/>
    <w:rsid w:val="00057BA6"/>
    <w:rsid w:val="00100F18"/>
    <w:rsid w:val="00161064"/>
    <w:rsid w:val="0016116E"/>
    <w:rsid w:val="001C5CED"/>
    <w:rsid w:val="001E41AD"/>
    <w:rsid w:val="0026431F"/>
    <w:rsid w:val="00272E10"/>
    <w:rsid w:val="0029001F"/>
    <w:rsid w:val="002914ED"/>
    <w:rsid w:val="002A3400"/>
    <w:rsid w:val="002B0921"/>
    <w:rsid w:val="002D620E"/>
    <w:rsid w:val="0033559F"/>
    <w:rsid w:val="00344485"/>
    <w:rsid w:val="003A7051"/>
    <w:rsid w:val="0040144C"/>
    <w:rsid w:val="004301EF"/>
    <w:rsid w:val="004747F5"/>
    <w:rsid w:val="00485EDC"/>
    <w:rsid w:val="004B38C0"/>
    <w:rsid w:val="004B5C98"/>
    <w:rsid w:val="004B5FC3"/>
    <w:rsid w:val="004B6564"/>
    <w:rsid w:val="00524DB9"/>
    <w:rsid w:val="00526902"/>
    <w:rsid w:val="00543281"/>
    <w:rsid w:val="00573624"/>
    <w:rsid w:val="00574897"/>
    <w:rsid w:val="005773B2"/>
    <w:rsid w:val="005920AB"/>
    <w:rsid w:val="005B20DF"/>
    <w:rsid w:val="005E39C1"/>
    <w:rsid w:val="005E766F"/>
    <w:rsid w:val="005F0F0B"/>
    <w:rsid w:val="00673B2E"/>
    <w:rsid w:val="00692E63"/>
    <w:rsid w:val="006A0A30"/>
    <w:rsid w:val="006B13D2"/>
    <w:rsid w:val="007B0B25"/>
    <w:rsid w:val="007D0BDA"/>
    <w:rsid w:val="007D0E89"/>
    <w:rsid w:val="007F128C"/>
    <w:rsid w:val="007F1D84"/>
    <w:rsid w:val="008164A4"/>
    <w:rsid w:val="00843478"/>
    <w:rsid w:val="00864C93"/>
    <w:rsid w:val="00880345"/>
    <w:rsid w:val="008A7382"/>
    <w:rsid w:val="008B2564"/>
    <w:rsid w:val="008C2792"/>
    <w:rsid w:val="008D08A3"/>
    <w:rsid w:val="008D5F8B"/>
    <w:rsid w:val="008E37D2"/>
    <w:rsid w:val="009127DB"/>
    <w:rsid w:val="009C4BE7"/>
    <w:rsid w:val="009C73B8"/>
    <w:rsid w:val="009F26F0"/>
    <w:rsid w:val="00A0137E"/>
    <w:rsid w:val="00A645FE"/>
    <w:rsid w:val="00A8152E"/>
    <w:rsid w:val="00AD3317"/>
    <w:rsid w:val="00B02B99"/>
    <w:rsid w:val="00C154A8"/>
    <w:rsid w:val="00C316E0"/>
    <w:rsid w:val="00C36998"/>
    <w:rsid w:val="00C53A62"/>
    <w:rsid w:val="00C72370"/>
    <w:rsid w:val="00C75773"/>
    <w:rsid w:val="00C86BD4"/>
    <w:rsid w:val="00CA76C0"/>
    <w:rsid w:val="00CE3403"/>
    <w:rsid w:val="00D54E8E"/>
    <w:rsid w:val="00D63681"/>
    <w:rsid w:val="00DB7C15"/>
    <w:rsid w:val="00E04D57"/>
    <w:rsid w:val="00E455F8"/>
    <w:rsid w:val="00E632BC"/>
    <w:rsid w:val="00E679B2"/>
    <w:rsid w:val="00E93CD0"/>
    <w:rsid w:val="00EA042C"/>
    <w:rsid w:val="00F13F18"/>
    <w:rsid w:val="00F40BB0"/>
    <w:rsid w:val="00F75E2F"/>
    <w:rsid w:val="00FB557E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C05DF-B967-432D-8D6B-8DE51C54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301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5F8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semiHidden/>
    <w:rsid w:val="004301EF"/>
    <w:rPr>
      <w:rFonts w:ascii="Times New Roman" w:eastAsia="Times New Roman" w:hAnsi="Times New Roman" w:cs="Times New Roman"/>
      <w:b/>
      <w:bCs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70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70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F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FCB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basedOn w:val="Normln"/>
    <w:uiPriority w:val="1"/>
    <w:qFormat/>
    <w:rsid w:val="0029001F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40EF-4299-458D-9D8F-5116FC46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starosta</cp:lastModifiedBy>
  <cp:revision>3</cp:revision>
  <cp:lastPrinted>2018-01-15T15:06:00Z</cp:lastPrinted>
  <dcterms:created xsi:type="dcterms:W3CDTF">2018-02-12T12:03:00Z</dcterms:created>
  <dcterms:modified xsi:type="dcterms:W3CDTF">2018-02-12T14:11:00Z</dcterms:modified>
</cp:coreProperties>
</file>